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permStart w:id="0" w:edGrp="everyone"/>
      <w:permEnd w:id="0"/>
      <w:r>
        <w:rPr>
          <w:rFonts w:hint="eastAsia"/>
        </w:rPr>
        <w:t>补 充 协 议</w:t>
      </w:r>
    </w:p>
    <w:p>
      <w:pPr>
        <w:ind w:firstLine="0" w:firstLineChars="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需方：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</w:t>
      </w:r>
      <w:r>
        <w:rPr>
          <w:rFonts w:hint="eastAsia"/>
          <w:sz w:val="18"/>
          <w:szCs w:val="18"/>
          <w:u w:val="single"/>
          <w:lang w:eastAsia="zh-CN"/>
        </w:rPr>
        <w:t>呼和浩特市兴业建筑工程有限责任公司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（以下简称甲方）</w:t>
      </w:r>
    </w:p>
    <w:p>
      <w:pPr>
        <w:ind w:firstLine="0" w:firstLineChars="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供方：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</w:t>
      </w:r>
      <w:permStart w:id="1" w:edGrp="everyone"/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            </w:t>
      </w:r>
      <w:r>
        <w:rPr>
          <w:rFonts w:hint="eastAsia" w:hAnsi="宋体" w:eastAsia="宋体" w:cs="宋体"/>
          <w:sz w:val="18"/>
          <w:szCs w:val="18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</w:t>
      </w:r>
      <w:permEnd w:id="1"/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</w:t>
      </w:r>
      <w:r>
        <w:rPr>
          <w:rFonts w:hint="eastAsia" w:ascii="宋体" w:hAnsi="宋体" w:eastAsia="宋体" w:cs="宋体"/>
          <w:sz w:val="18"/>
          <w:szCs w:val="18"/>
        </w:rPr>
        <w:t>（以下简称乙方）</w:t>
      </w:r>
    </w:p>
    <w:p>
      <w:pPr>
        <w:ind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甲乙双方于</w:t>
      </w:r>
      <w:permStart w:id="2" w:edGrp="everyone"/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 </w:t>
      </w:r>
      <w:r>
        <w:rPr>
          <w:rFonts w:hint="eastAsia" w:ascii="宋体" w:hAnsi="宋体" w:eastAsia="宋体" w:cs="宋体"/>
          <w:sz w:val="18"/>
          <w:szCs w:val="18"/>
        </w:rPr>
        <w:t>年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</w:t>
      </w:r>
      <w:r>
        <w:rPr>
          <w:rFonts w:hint="eastAsia" w:ascii="宋体" w:hAnsi="宋体" w:eastAsia="宋体" w:cs="宋体"/>
          <w:sz w:val="18"/>
          <w:szCs w:val="18"/>
        </w:rPr>
        <w:t>月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</w:t>
      </w:r>
      <w:permEnd w:id="2"/>
      <w:r>
        <w:rPr>
          <w:rFonts w:hint="eastAsia" w:ascii="宋体" w:hAnsi="宋体" w:eastAsia="宋体" w:cs="宋体"/>
          <w:sz w:val="18"/>
          <w:szCs w:val="18"/>
        </w:rPr>
        <w:t>日，就</w:t>
      </w:r>
      <w:permStart w:id="3" w:edGrp="everyone"/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                          </w:t>
      </w:r>
      <w:bookmarkStart w:id="0" w:name="_GoBack"/>
      <w:bookmarkEnd w:id="0"/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       </w:t>
      </w:r>
      <w:permEnd w:id="3"/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工程共同签署《</w:t>
      </w:r>
      <w:r>
        <w:rPr>
          <w:rFonts w:hint="eastAsia" w:ascii="宋体" w:hAnsi="宋体" w:eastAsia="宋体" w:cs="宋体"/>
          <w:sz w:val="18"/>
          <w:szCs w:val="18"/>
          <w:u w:val="single"/>
        </w:rPr>
        <w:t>建设工程物资采购合同</w:t>
      </w:r>
      <w:r>
        <w:rPr>
          <w:rFonts w:hint="eastAsia" w:ascii="宋体" w:hAnsi="宋体" w:eastAsia="宋体" w:cs="宋体"/>
          <w:sz w:val="18"/>
          <w:szCs w:val="18"/>
        </w:rPr>
        <w:t>》（合同编号为：</w:t>
      </w:r>
      <w:permStart w:id="4" w:edGrp="everyone"/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            </w:t>
      </w:r>
      <w:permEnd w:id="4"/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</w:t>
      </w:r>
      <w:r>
        <w:rPr>
          <w:rFonts w:hint="eastAsia" w:ascii="宋体" w:hAnsi="宋体" w:eastAsia="宋体" w:cs="宋体"/>
          <w:sz w:val="18"/>
          <w:szCs w:val="18"/>
        </w:rPr>
        <w:t>，合同总价为</w:t>
      </w:r>
      <w:permStart w:id="5" w:edGrp="everyone"/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</w:t>
      </w:r>
      <w:r>
        <w:rPr>
          <w:rFonts w:hint="eastAsia" w:hAnsi="宋体" w:eastAsia="宋体" w:cs="宋体"/>
          <w:sz w:val="18"/>
          <w:szCs w:val="1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</w:t>
      </w:r>
      <w:permEnd w:id="5"/>
      <w:r>
        <w:rPr>
          <w:rFonts w:hint="eastAsia" w:ascii="宋体" w:hAnsi="宋体" w:eastAsia="宋体" w:cs="宋体"/>
          <w:sz w:val="18"/>
          <w:szCs w:val="18"/>
        </w:rPr>
        <w:t>元）；现经双方友好协商，就原合同新增采购如下材料，特订立本补充协议；</w:t>
      </w:r>
    </w:p>
    <w:p>
      <w:pPr>
        <w:ind w:firstLine="0" w:firstLineChars="0"/>
        <w:rPr>
          <w:rFonts w:hint="eastAsia" w:ascii="宋体" w:hAnsi="宋体" w:eastAsia="宋体" w:cs="宋体"/>
          <w:b/>
          <w:sz w:val="18"/>
          <w:szCs w:val="18"/>
        </w:rPr>
      </w:pPr>
    </w:p>
    <w:p>
      <w:pPr>
        <w:ind w:firstLine="0" w:firstLineChars="0"/>
        <w:rPr>
          <w:rFonts w:hint="eastAsia" w:ascii="宋体" w:hAnsi="宋体" w:eastAsia="宋体" w:cs="宋体"/>
          <w:b/>
          <w:sz w:val="18"/>
          <w:szCs w:val="18"/>
        </w:rPr>
      </w:pPr>
      <w:r>
        <w:rPr>
          <w:rFonts w:hint="eastAsia" w:ascii="宋体" w:hAnsi="宋体" w:eastAsia="宋体" w:cs="宋体"/>
          <w:b/>
          <w:sz w:val="18"/>
          <w:szCs w:val="18"/>
        </w:rPr>
        <w:t>标的名称、商标、规格、价格、数量、金额</w:t>
      </w:r>
    </w:p>
    <w:p>
      <w:pPr>
        <w:ind w:firstLine="420"/>
        <w:rPr>
          <w:rFonts w:hint="eastAsia" w:ascii="宋体" w:hAnsi="宋体" w:eastAsia="宋体" w:cs="宋体"/>
          <w:b/>
          <w:sz w:val="18"/>
          <w:szCs w:val="18"/>
        </w:rPr>
      </w:pPr>
      <w:permStart w:id="6" w:edGrp="everyone"/>
      <w:r>
        <w:rPr>
          <w:rFonts w:hint="eastAsia" w:ascii="宋体" w:hAnsi="宋体" w:eastAsia="宋体" w:cs="宋体"/>
          <w:sz w:val="18"/>
          <w:szCs w:val="18"/>
        </w:rPr>
        <w:t>协议总金额（含税）为人民币小写：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     </w:t>
      </w:r>
      <w:r>
        <w:rPr>
          <w:rFonts w:hint="eastAsia" w:hAnsi="宋体" w:eastAsia="宋体" w:cs="宋体"/>
          <w:sz w:val="18"/>
          <w:szCs w:val="18"/>
          <w:u w:val="single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</w:t>
      </w:r>
      <w:r>
        <w:rPr>
          <w:rFonts w:hint="eastAsia" w:ascii="宋体" w:hAnsi="宋体" w:eastAsia="宋体" w:cs="宋体"/>
          <w:sz w:val="18"/>
          <w:szCs w:val="18"/>
        </w:rPr>
        <w:t>元，大写：</w:t>
      </w:r>
      <w:r>
        <w:rPr>
          <w:rFonts w:hint="eastAsia" w:ascii="宋体" w:hAnsi="宋体" w:eastAsia="宋体" w:cs="宋体"/>
          <w:sz w:val="18"/>
          <w:szCs w:val="18"/>
          <w:u w:val="single"/>
        </w:rPr>
        <w:t xml:space="preserve">                </w:t>
      </w:r>
      <w:r>
        <w:rPr>
          <w:rFonts w:hint="eastAsia" w:ascii="宋体" w:hAnsi="宋体" w:eastAsia="宋体" w:cs="宋体"/>
          <w:sz w:val="18"/>
          <w:szCs w:val="18"/>
        </w:rPr>
        <w:t>元。</w:t>
      </w:r>
    </w:p>
    <w:tbl>
      <w:tblPr>
        <w:tblStyle w:val="5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1134"/>
        <w:gridCol w:w="850"/>
        <w:gridCol w:w="851"/>
        <w:gridCol w:w="1134"/>
        <w:gridCol w:w="1276"/>
        <w:gridCol w:w="708"/>
        <w:gridCol w:w="993"/>
        <w:gridCol w:w="1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  <w:jc w:val="center"/>
        </w:trPr>
        <w:tc>
          <w:tcPr>
            <w:tcW w:w="141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材料名称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规格</w:t>
            </w:r>
          </w:p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及型号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计量</w:t>
            </w:r>
          </w:p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单位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数量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单价(元)（不含税）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总价（元）</w:t>
            </w:r>
          </w:p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（不含税）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税率</w:t>
            </w:r>
          </w:p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%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税额</w:t>
            </w:r>
          </w:p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（元）</w:t>
            </w:r>
          </w:p>
        </w:tc>
        <w:tc>
          <w:tcPr>
            <w:tcW w:w="118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合计(元)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41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18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1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18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41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18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41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18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1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</w:t>
            </w:r>
          </w:p>
        </w:tc>
        <w:tc>
          <w:tcPr>
            <w:tcW w:w="1181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</w:t>
            </w:r>
          </w:p>
        </w:tc>
      </w:tr>
    </w:tbl>
    <w:p>
      <w:pPr>
        <w:ind w:firstLine="0" w:firstLineChars="0"/>
        <w:rPr>
          <w:rFonts w:hint="eastAsia" w:ascii="宋体" w:hAnsi="宋体" w:eastAsia="宋体" w:cs="宋体"/>
          <w:sz w:val="18"/>
          <w:szCs w:val="18"/>
        </w:rPr>
      </w:pPr>
    </w:p>
    <w:permEnd w:id="6"/>
    <w:p>
      <w:pPr>
        <w:ind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本协议经双方协商达成一致，补充协议由合同双方盖章后生效；本协议生效后，即成为原合同不可分割的组成部分，与原合同就有同等法律效力，合同其他约束性条款执行原合同相应条款。</w:t>
      </w:r>
    </w:p>
    <w:p>
      <w:pPr>
        <w:ind w:firstLine="0" w:firstLineChars="0"/>
        <w:rPr>
          <w:rFonts w:hint="eastAsia" w:ascii="宋体" w:hAnsi="宋体" w:eastAsia="宋体" w:cs="宋体"/>
          <w:b/>
          <w:sz w:val="18"/>
          <w:szCs w:val="18"/>
        </w:rPr>
      </w:pPr>
    </w:p>
    <w:p>
      <w:pPr>
        <w:spacing w:line="480" w:lineRule="auto"/>
        <w:ind w:firstLine="318" w:firstLineChars="177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甲方（需方盖章）                  乙方（供方盖章）</w:t>
      </w:r>
    </w:p>
    <w:p>
      <w:pPr>
        <w:spacing w:line="480" w:lineRule="auto"/>
        <w:ind w:firstLine="318" w:firstLineChars="177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法定代表人或委托代理人            法定代表人或委托代理人</w:t>
      </w:r>
    </w:p>
    <w:p>
      <w:pPr>
        <w:spacing w:line="480" w:lineRule="auto"/>
        <w:ind w:firstLine="318" w:firstLineChars="177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（签字）                         （签字）</w:t>
      </w:r>
    </w:p>
    <w:p>
      <w:pPr>
        <w:spacing w:line="480" w:lineRule="auto"/>
        <w:ind w:firstLine="318" w:firstLineChars="177"/>
        <w:rPr>
          <w:rFonts w:hint="default" w:ascii="宋体" w:hAnsi="宋体" w:eastAsia="宋体" w:cs="宋体"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sz w:val="18"/>
          <w:szCs w:val="18"/>
        </w:rPr>
        <w:t>日期：</w:t>
      </w:r>
      <w:permStart w:id="7" w:edGrp="everyone"/>
      <w:r>
        <w:rPr>
          <w:rFonts w:hint="eastAsia" w:hAnsi="宋体" w:eastAsia="宋体" w:cs="宋体"/>
          <w:sz w:val="18"/>
          <w:szCs w:val="18"/>
          <w:lang w:val="en-US" w:eastAsia="zh-CN"/>
        </w:rPr>
        <w:t xml:space="preserve">                             </w:t>
      </w:r>
      <w:r>
        <w:rPr>
          <w:rFonts w:hint="eastAsia" w:ascii="宋体" w:hAnsi="宋体" w:eastAsia="宋体" w:cs="宋体"/>
          <w:sz w:val="18"/>
          <w:szCs w:val="18"/>
        </w:rPr>
        <w:t>日期：</w:t>
      </w:r>
      <w:r>
        <w:rPr>
          <w:rFonts w:hint="eastAsia" w:hAnsi="宋体" w:eastAsia="宋体" w:cs="宋体"/>
          <w:sz w:val="18"/>
          <w:szCs w:val="18"/>
          <w:lang w:val="en-US" w:eastAsia="zh-CN"/>
        </w:rPr>
        <w:t xml:space="preserve">                               </w:t>
      </w:r>
      <w:permEnd w:id="7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idowControl w:val="0"/>
      <w:pBdr>
        <w:top w:val="thinThickSmallGap" w:color="auto" w:sz="18" w:space="0"/>
        <w:left w:val="none" w:color="auto" w:sz="0" w:space="4"/>
        <w:bottom w:val="none" w:color="auto" w:sz="0" w:space="1"/>
        <w:right w:val="none" w:color="auto" w:sz="0" w:space="4"/>
        <w:between w:val="none" w:color="auto" w:sz="0" w:space="0"/>
      </w:pBdr>
      <w:shd w:val="clear" w:fill="FFFFFF" w:themeFill="background1"/>
      <w:wordWrap/>
      <w:snapToGrid w:val="0"/>
      <w:spacing w:line="360" w:lineRule="auto"/>
      <w:ind w:left="0" w:leftChars="0" w:firstLine="0" w:firstLineChars="0"/>
      <w:jc w:val="left"/>
      <w:rPr>
        <w:rFonts w:hint="eastAsia" w:eastAsiaTheme="minorEastAsia"/>
        <w:strike w:val="0"/>
        <w:dstrike w:val="0"/>
        <w:lang w:eastAsia="zh-CN"/>
      </w:rPr>
    </w:pPr>
    <w:r>
      <w:rPr>
        <w:rFonts w:hint="eastAsia" w:ascii="仿宋" w:hAnsi="仿宋" w:eastAsia="仿宋" w:cs="仿宋"/>
        <w:b w:val="0"/>
        <w:bCs w:val="0"/>
        <w:sz w:val="18"/>
        <w:szCs w:val="18"/>
      </w:rPr>
      <w:t>Tel/Fax： 0471-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3912512                                           </w:t>
    </w:r>
    <w:r>
      <w:rPr>
        <w:rFonts w:hint="eastAsia" w:ascii="仿宋" w:hAnsi="仿宋" w:eastAsia="仿宋" w:cs="仿宋"/>
        <w:b w:val="0"/>
        <w:bCs w:val="0"/>
        <w:sz w:val="18"/>
        <w:szCs w:val="18"/>
        <w:lang w:eastAsia="zh-CN"/>
      </w:rPr>
      <w:t>邮箱：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2493079940@qq.com </w: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thinThickSmallGap" w:color="auto" w:sz="12" w:space="1"/>
      </w:pBdr>
      <w:spacing w:line="240" w:lineRule="auto"/>
      <w:ind w:left="0" w:leftChars="0" w:firstLine="0" w:firstLineChars="0"/>
      <w:jc w:val="both"/>
    </w:pP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</w: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drawing>
        <wp:inline distT="0" distB="0" distL="114300" distR="114300">
          <wp:extent cx="501015" cy="501650"/>
          <wp:effectExtent l="0" t="0" r="13335" b="12700"/>
          <wp:docPr id="2" name="图片 2" descr="C:\Users\Administrator\Desktop\兴业建筑宣传册\兴业资料\兴业订阅号\订阅号二维码\8.jpg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C:\Users\Administrator\Desktop\兴业建筑宣传册\兴业资料\兴业订阅号\订阅号二维码\8.jpg8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1015" cy="501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                                            呼和浩特市兴业建筑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dit="readOnly" w:enforcement="1" w:cryptProviderType="rsaFull" w:cryptAlgorithmClass="hash" w:cryptAlgorithmType="typeAny" w:cryptAlgorithmSid="4" w:cryptSpinCount="0" w:hash="Dg5zbgTwEuGbCv/JpIiGUuyWeqI=" w:salt="PKj7uJkQcvLan83WKOaotQ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60DC7"/>
    <w:rsid w:val="00590272"/>
    <w:rsid w:val="010716BB"/>
    <w:rsid w:val="01D13124"/>
    <w:rsid w:val="02484CBB"/>
    <w:rsid w:val="04105BE6"/>
    <w:rsid w:val="04CA3514"/>
    <w:rsid w:val="05842172"/>
    <w:rsid w:val="05D1746F"/>
    <w:rsid w:val="089F3583"/>
    <w:rsid w:val="09045AB8"/>
    <w:rsid w:val="0A173730"/>
    <w:rsid w:val="0C1832C4"/>
    <w:rsid w:val="0E233A09"/>
    <w:rsid w:val="0EDD4263"/>
    <w:rsid w:val="0F494FBA"/>
    <w:rsid w:val="102C5D10"/>
    <w:rsid w:val="118F62CB"/>
    <w:rsid w:val="13A97762"/>
    <w:rsid w:val="151B5FA1"/>
    <w:rsid w:val="172E6FAA"/>
    <w:rsid w:val="185F5F0D"/>
    <w:rsid w:val="1AEA46FF"/>
    <w:rsid w:val="1C607F56"/>
    <w:rsid w:val="1CA60DC7"/>
    <w:rsid w:val="1CE160F1"/>
    <w:rsid w:val="2145118B"/>
    <w:rsid w:val="21492EE8"/>
    <w:rsid w:val="21692C0C"/>
    <w:rsid w:val="21B21A21"/>
    <w:rsid w:val="27860AA5"/>
    <w:rsid w:val="289929F5"/>
    <w:rsid w:val="28E96D5F"/>
    <w:rsid w:val="2A9A16C8"/>
    <w:rsid w:val="2BEE7336"/>
    <w:rsid w:val="2C665D4F"/>
    <w:rsid w:val="2CBA0669"/>
    <w:rsid w:val="2D255481"/>
    <w:rsid w:val="2E513FE8"/>
    <w:rsid w:val="30E25A04"/>
    <w:rsid w:val="3426464C"/>
    <w:rsid w:val="367046BB"/>
    <w:rsid w:val="38CB14DD"/>
    <w:rsid w:val="39A8325F"/>
    <w:rsid w:val="3B85193B"/>
    <w:rsid w:val="3F5F77ED"/>
    <w:rsid w:val="41405590"/>
    <w:rsid w:val="41A97E3D"/>
    <w:rsid w:val="41B27BAE"/>
    <w:rsid w:val="42F37C05"/>
    <w:rsid w:val="44E31CE1"/>
    <w:rsid w:val="461422C4"/>
    <w:rsid w:val="46B91474"/>
    <w:rsid w:val="46C44066"/>
    <w:rsid w:val="4737753C"/>
    <w:rsid w:val="493D5294"/>
    <w:rsid w:val="4C3E5BB3"/>
    <w:rsid w:val="4EA44A0C"/>
    <w:rsid w:val="4EB652DF"/>
    <w:rsid w:val="50E209DA"/>
    <w:rsid w:val="51541A0F"/>
    <w:rsid w:val="55152D9E"/>
    <w:rsid w:val="5A574919"/>
    <w:rsid w:val="5B412C0C"/>
    <w:rsid w:val="5B7336C2"/>
    <w:rsid w:val="5BED4495"/>
    <w:rsid w:val="5E1A7177"/>
    <w:rsid w:val="60AD0992"/>
    <w:rsid w:val="633254A3"/>
    <w:rsid w:val="638C70A4"/>
    <w:rsid w:val="649D3833"/>
    <w:rsid w:val="66D7163F"/>
    <w:rsid w:val="66DF078E"/>
    <w:rsid w:val="69534266"/>
    <w:rsid w:val="69825245"/>
    <w:rsid w:val="698D2817"/>
    <w:rsid w:val="6B41586A"/>
    <w:rsid w:val="6C46196A"/>
    <w:rsid w:val="734759BC"/>
    <w:rsid w:val="744E10FD"/>
    <w:rsid w:val="74F328D8"/>
    <w:rsid w:val="74F46B3C"/>
    <w:rsid w:val="78252A4E"/>
    <w:rsid w:val="7896738C"/>
    <w:rsid w:val="7B0A5758"/>
    <w:rsid w:val="7B13085E"/>
    <w:rsid w:val="7B791E4F"/>
    <w:rsid w:val="7ED6786C"/>
    <w:rsid w:val="7EE87260"/>
    <w:rsid w:val="7EFE10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ind w:firstLine="0" w:firstLineChars="0"/>
      <w:jc w:val="center"/>
      <w:outlineLvl w:val="0"/>
    </w:pPr>
    <w:rPr>
      <w:b/>
      <w:bCs/>
      <w:kern w:val="44"/>
      <w:sz w:val="30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2017-12-28T01:28:00Z</dcterms:created>
  <dc:creator>Administrator</dc:creator>
  <cp:lastModifiedBy>任毅</cp:lastModifiedBy>
  <cp:lastPrinted>2017-12-28T03:43:00Z</cp:lastPrinted>
  <dcterms:modified xsi:type="dcterms:W3CDTF">2020-03-31T06:58:16Z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